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D2CED" w14:textId="2333AFAC" w:rsidR="00E619AC" w:rsidRPr="00E619AC" w:rsidRDefault="00E619AC" w:rsidP="00E619AC">
      <w:pPr>
        <w:keepNext/>
        <w:spacing w:line="360" w:lineRule="auto"/>
        <w:ind w:right="-2"/>
        <w:jc w:val="center"/>
        <w:outlineLvl w:val="2"/>
        <w:rPr>
          <w:b/>
          <w:sz w:val="28"/>
        </w:rPr>
      </w:pPr>
      <w:r w:rsidRPr="00E619AC">
        <w:rPr>
          <w:noProof/>
          <w:sz w:val="28"/>
        </w:rPr>
        <w:drawing>
          <wp:inline distT="0" distB="0" distL="0" distR="0" wp14:anchorId="4862413A" wp14:editId="47C31CC6">
            <wp:extent cx="599440" cy="6896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17EA8" w14:textId="77777777" w:rsidR="00E619AC" w:rsidRPr="00E619AC" w:rsidRDefault="00E619AC" w:rsidP="00E619AC">
      <w:pPr>
        <w:keepNext/>
        <w:jc w:val="center"/>
        <w:outlineLvl w:val="2"/>
        <w:rPr>
          <w:b/>
          <w:sz w:val="32"/>
        </w:rPr>
      </w:pPr>
      <w:r w:rsidRPr="00E619AC">
        <w:rPr>
          <w:b/>
          <w:sz w:val="32"/>
        </w:rPr>
        <w:t>МИНИСТЕРСТВО ОБРАЗОВАНИЯ</w:t>
      </w:r>
    </w:p>
    <w:p w14:paraId="4E449E90" w14:textId="77777777" w:rsidR="00E619AC" w:rsidRPr="00E619AC" w:rsidRDefault="00E619AC" w:rsidP="00E619AC">
      <w:pPr>
        <w:keepNext/>
        <w:jc w:val="center"/>
        <w:outlineLvl w:val="2"/>
        <w:rPr>
          <w:b/>
          <w:sz w:val="32"/>
        </w:rPr>
      </w:pPr>
      <w:r w:rsidRPr="00E619AC">
        <w:rPr>
          <w:b/>
          <w:sz w:val="32"/>
        </w:rPr>
        <w:t>САХАЛИНСКОЙ ОБЛАСТИ</w:t>
      </w:r>
    </w:p>
    <w:p w14:paraId="3983E89C" w14:textId="77777777" w:rsidR="00E619AC" w:rsidRPr="00E619AC" w:rsidRDefault="00E619AC" w:rsidP="00E619AC">
      <w:pPr>
        <w:pBdr>
          <w:top w:val="double" w:sz="12" w:space="0" w:color="auto"/>
        </w:pBdr>
        <w:spacing w:line="160" w:lineRule="exact"/>
        <w:ind w:right="-2"/>
        <w:jc w:val="center"/>
        <w:rPr>
          <w:b/>
          <w:sz w:val="52"/>
        </w:rPr>
      </w:pPr>
    </w:p>
    <w:p w14:paraId="147F6A89" w14:textId="77777777" w:rsidR="00E619AC" w:rsidRPr="00E619AC" w:rsidRDefault="00E619AC" w:rsidP="00E619AC">
      <w:pPr>
        <w:keepNext/>
        <w:spacing w:line="360" w:lineRule="auto"/>
        <w:ind w:right="-2"/>
        <w:jc w:val="center"/>
        <w:outlineLvl w:val="1"/>
        <w:rPr>
          <w:b/>
          <w:spacing w:val="20"/>
          <w:sz w:val="36"/>
        </w:rPr>
      </w:pPr>
      <w:r w:rsidRPr="00E619AC">
        <w:rPr>
          <w:b/>
          <w:spacing w:val="20"/>
          <w:sz w:val="36"/>
        </w:rPr>
        <w:t>РАСПОРЯЖЕНИЕ</w:t>
      </w:r>
    </w:p>
    <w:p w14:paraId="7726D6A5" w14:textId="77777777" w:rsidR="00E619AC" w:rsidRPr="00E619AC" w:rsidRDefault="00E619AC" w:rsidP="00E619AC">
      <w:pPr>
        <w:jc w:val="center"/>
        <w:rPr>
          <w:b/>
          <w:sz w:val="24"/>
        </w:rPr>
      </w:pPr>
      <w:r w:rsidRPr="00E619AC">
        <w:rPr>
          <w:b/>
          <w:sz w:val="24"/>
        </w:rPr>
        <w:t>____________________</w:t>
      </w:r>
      <w:r w:rsidRPr="00E619AC">
        <w:rPr>
          <w:sz w:val="24"/>
        </w:rPr>
        <w:t xml:space="preserve"> № </w:t>
      </w:r>
      <w:r w:rsidRPr="00E619AC">
        <w:rPr>
          <w:b/>
          <w:sz w:val="24"/>
        </w:rPr>
        <w:t>___________________</w:t>
      </w:r>
    </w:p>
    <w:p w14:paraId="28055FB8" w14:textId="77777777" w:rsidR="00E619AC" w:rsidRPr="00E619AC" w:rsidRDefault="00E619AC" w:rsidP="00E619AC">
      <w:pPr>
        <w:jc w:val="center"/>
        <w:rPr>
          <w:sz w:val="24"/>
        </w:rPr>
      </w:pPr>
      <w:r w:rsidRPr="00E619AC">
        <w:rPr>
          <w:sz w:val="24"/>
        </w:rPr>
        <w:t xml:space="preserve">Южно-Сахалинск </w:t>
      </w:r>
    </w:p>
    <w:p w14:paraId="7135DF59" w14:textId="77777777" w:rsidR="00E619AC" w:rsidRPr="00E619AC" w:rsidRDefault="00E619AC" w:rsidP="00E619AC">
      <w:pPr>
        <w:jc w:val="both"/>
        <w:rPr>
          <w:sz w:val="26"/>
        </w:rPr>
      </w:pPr>
    </w:p>
    <w:p w14:paraId="3AC63A71" w14:textId="77777777" w:rsidR="00E619AC" w:rsidRPr="00E619AC" w:rsidRDefault="00E619AC" w:rsidP="00E619AC">
      <w:pPr>
        <w:jc w:val="center"/>
        <w:rPr>
          <w:b/>
          <w:sz w:val="28"/>
          <w:szCs w:val="28"/>
        </w:rPr>
      </w:pPr>
    </w:p>
    <w:p w14:paraId="61BCC41C" w14:textId="77777777" w:rsidR="00E619AC" w:rsidRPr="00E619AC" w:rsidRDefault="00E619AC" w:rsidP="00E619A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30" w:lineRule="exact"/>
        <w:rPr>
          <w:rFonts w:ascii="Arial" w:hAnsi="Arial" w:cs="Arial"/>
        </w:rPr>
      </w:pPr>
    </w:p>
    <w:p w14:paraId="21BC55D1" w14:textId="77777777" w:rsidR="00E619AC" w:rsidRPr="00E619AC" w:rsidRDefault="00E619AC" w:rsidP="00E619A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30" w:lineRule="exact"/>
        <w:rPr>
          <w:rFonts w:ascii="Arial" w:hAnsi="Arial" w:cs="Arial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E619AC" w:rsidRPr="00E619AC" w14:paraId="792C6469" w14:textId="77777777" w:rsidTr="00704174">
        <w:trPr>
          <w:trHeight w:val="444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A47D9" w14:textId="77777777" w:rsidR="009824D2" w:rsidRDefault="009824D2" w:rsidP="0098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организации деятельности центральной психолого-медико-педагогической комиссии Сахалинской области </w:t>
            </w:r>
            <w:r w:rsidRPr="000025AA">
              <w:rPr>
                <w:b/>
                <w:sz w:val="28"/>
                <w:szCs w:val="28"/>
              </w:rPr>
              <w:t xml:space="preserve"> </w:t>
            </w:r>
          </w:p>
          <w:p w14:paraId="05931DFC" w14:textId="77777777" w:rsidR="009824D2" w:rsidRPr="00055539" w:rsidRDefault="009824D2" w:rsidP="0098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2018/2019 учебном году</w:t>
            </w:r>
          </w:p>
          <w:p w14:paraId="5134FF21" w14:textId="3EB0C60A" w:rsidR="00E619AC" w:rsidRPr="00E619AC" w:rsidRDefault="00E619AC" w:rsidP="00E619AC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spacing w:line="23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3B7A969A" w14:textId="77777777" w:rsidR="00E619AC" w:rsidRPr="00E619AC" w:rsidRDefault="00E619AC" w:rsidP="00E619AC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30" w:lineRule="exact"/>
        <w:rPr>
          <w:rFonts w:ascii="Arial" w:hAnsi="Arial" w:cs="Arial"/>
        </w:rPr>
      </w:pPr>
    </w:p>
    <w:p w14:paraId="6080523F" w14:textId="4DAC468C" w:rsidR="009824D2" w:rsidRDefault="009824D2" w:rsidP="009824D2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1175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частью 5 статьи 42 Федерального закона от 29</w:t>
      </w:r>
      <w:r w:rsidR="00DA0FFE">
        <w:rPr>
          <w:sz w:val="28"/>
          <w:szCs w:val="28"/>
        </w:rPr>
        <w:t>.12.</w:t>
      </w:r>
      <w:r>
        <w:rPr>
          <w:sz w:val="28"/>
          <w:szCs w:val="28"/>
        </w:rPr>
        <w:t>2012 № 273-ФЗ «Об образовании в Российской Федерации», Положением о психолого-медико-педагогической комиссии, утвержденным приказом Министерства образования и науки Российской Федерации от 20</w:t>
      </w:r>
      <w:r w:rsidR="00DA0FFE">
        <w:rPr>
          <w:sz w:val="28"/>
          <w:szCs w:val="28"/>
        </w:rPr>
        <w:t>.09.</w:t>
      </w:r>
      <w:r>
        <w:rPr>
          <w:sz w:val="28"/>
          <w:szCs w:val="28"/>
        </w:rPr>
        <w:t xml:space="preserve">2013 № 1082, на основании Порядка деятельности центральной </w:t>
      </w:r>
      <w:r w:rsidRPr="006F4333">
        <w:rPr>
          <w:sz w:val="28"/>
          <w:szCs w:val="28"/>
        </w:rPr>
        <w:t>психолого-медико-педагогической комиссии</w:t>
      </w:r>
      <w:r>
        <w:rPr>
          <w:sz w:val="28"/>
          <w:szCs w:val="28"/>
        </w:rPr>
        <w:t xml:space="preserve"> Сахалинской области, утвержденного приказом министерства образования Сахалинской области от 14</w:t>
      </w:r>
      <w:r w:rsidR="00DA0FFE">
        <w:rPr>
          <w:sz w:val="28"/>
          <w:szCs w:val="28"/>
        </w:rPr>
        <w:t>.09.</w:t>
      </w:r>
      <w:r>
        <w:rPr>
          <w:sz w:val="28"/>
          <w:szCs w:val="28"/>
        </w:rPr>
        <w:t xml:space="preserve">2016 № 3.12-15 «Об организации деятельности </w:t>
      </w:r>
      <w:r w:rsidRPr="006F4333">
        <w:rPr>
          <w:sz w:val="28"/>
          <w:szCs w:val="28"/>
        </w:rPr>
        <w:t>центральной психолого-медико-педагогической комиссии Сахалинской области</w:t>
      </w:r>
      <w:r>
        <w:rPr>
          <w:sz w:val="28"/>
          <w:szCs w:val="28"/>
        </w:rPr>
        <w:t>», в целях реализации прав детей с ограниченными возможностями здоровья и инвалидностью на образование, проведения их комплексного обследования и подготовки квалифицированных психолого-медико-педагогических заключений и рекомендаций по организации обучения и воспитания, а также с целью развития системы психолого-педагогического сопровождения детей с особыми образовательными способностями и возможностями</w:t>
      </w:r>
      <w:r w:rsidRPr="0031175A">
        <w:rPr>
          <w:sz w:val="28"/>
          <w:szCs w:val="28"/>
        </w:rPr>
        <w:t>:</w:t>
      </w:r>
    </w:p>
    <w:p w14:paraId="35E02450" w14:textId="77777777" w:rsidR="009824D2" w:rsidRDefault="009824D2" w:rsidP="009824D2">
      <w:pPr>
        <w:numPr>
          <w:ilvl w:val="0"/>
          <w:numId w:val="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C02E9B">
        <w:rPr>
          <w:sz w:val="28"/>
          <w:szCs w:val="28"/>
        </w:rPr>
        <w:t>центральной психолого-медико-педагогической комиссии Сахалинской области</w:t>
      </w:r>
      <w:r>
        <w:rPr>
          <w:sz w:val="28"/>
          <w:szCs w:val="28"/>
        </w:rPr>
        <w:t xml:space="preserve"> (далее - Комиссия) (прилагается).</w:t>
      </w:r>
    </w:p>
    <w:p w14:paraId="72DDDA57" w14:textId="77777777" w:rsidR="009824D2" w:rsidRDefault="009824D2" w:rsidP="009824D2">
      <w:pPr>
        <w:numPr>
          <w:ilvl w:val="0"/>
          <w:numId w:val="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ГБУ «Центр психолого-педагогической помощи семье и детям» (М.Н.Власкина):</w:t>
      </w:r>
    </w:p>
    <w:p w14:paraId="440E2E2C" w14:textId="77777777" w:rsidR="009824D2" w:rsidRDefault="009824D2" w:rsidP="009824D2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функционирование Комиссии в 2018/2019 учебном году;</w:t>
      </w:r>
    </w:p>
    <w:p w14:paraId="6F0E1D7B" w14:textId="77777777" w:rsidR="009824D2" w:rsidRDefault="009824D2" w:rsidP="009824D2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В срок до 25 августа 2018 года разработать и утвердить график совместных заседаний Комиссии с территориальными психолого-медико-педагогическими комиссиями по вопросу обследования детей по месту их обучения и воспитания по запросу муниципальных органов, осуществляющих управление в сфере образования, руководителей государственных казенных учреждений;</w:t>
      </w:r>
    </w:p>
    <w:p w14:paraId="0B8DED2D" w14:textId="77777777" w:rsidR="009824D2" w:rsidRDefault="009824D2" w:rsidP="009824D2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координацию и организационно-методическое сопровождение деятельности территориальных психолого-медико-педагогических комиссий.</w:t>
      </w:r>
    </w:p>
    <w:p w14:paraId="5ED083A1" w14:textId="77777777" w:rsidR="009824D2" w:rsidRDefault="009824D2" w:rsidP="009824D2">
      <w:pPr>
        <w:numPr>
          <w:ilvl w:val="0"/>
          <w:numId w:val="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муниципальных органов, </w:t>
      </w:r>
      <w:r w:rsidRPr="003E453B">
        <w:rPr>
          <w:sz w:val="28"/>
          <w:szCs w:val="28"/>
        </w:rPr>
        <w:t>осуществляющих управление в сфере образования</w:t>
      </w:r>
      <w:r>
        <w:rPr>
          <w:sz w:val="28"/>
          <w:szCs w:val="28"/>
        </w:rPr>
        <w:t>:</w:t>
      </w:r>
    </w:p>
    <w:p w14:paraId="00569EBE" w14:textId="77777777" w:rsidR="009824D2" w:rsidRDefault="009824D2" w:rsidP="009824D2">
      <w:pPr>
        <w:numPr>
          <w:ilvl w:val="1"/>
          <w:numId w:val="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функционирование </w:t>
      </w:r>
      <w:r w:rsidRPr="003E453B">
        <w:rPr>
          <w:sz w:val="28"/>
          <w:szCs w:val="28"/>
        </w:rPr>
        <w:t>территориальн</w:t>
      </w:r>
      <w:r>
        <w:rPr>
          <w:sz w:val="28"/>
          <w:szCs w:val="28"/>
        </w:rPr>
        <w:t>ых</w:t>
      </w:r>
      <w:r w:rsidRPr="003E453B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психолого-медико-педагогических комиссий в течение учебного года;</w:t>
      </w:r>
    </w:p>
    <w:p w14:paraId="16149E0B" w14:textId="77777777" w:rsidR="009824D2" w:rsidRDefault="009824D2" w:rsidP="009824D2">
      <w:pPr>
        <w:numPr>
          <w:ilvl w:val="1"/>
          <w:numId w:val="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контроль своевременного выявления, учета и обследования детей дошкольного и школьного возраста с </w:t>
      </w:r>
      <w:r w:rsidRPr="003E453B">
        <w:rPr>
          <w:sz w:val="28"/>
          <w:szCs w:val="28"/>
        </w:rPr>
        <w:t>ограниченными возможностями здоровья и детей-инвалидов</w:t>
      </w:r>
      <w:r>
        <w:rPr>
          <w:sz w:val="28"/>
          <w:szCs w:val="28"/>
        </w:rPr>
        <w:t xml:space="preserve"> в </w:t>
      </w:r>
      <w:r w:rsidRPr="003E453B">
        <w:rPr>
          <w:sz w:val="28"/>
          <w:szCs w:val="28"/>
        </w:rPr>
        <w:t>территориальных психолого</w:t>
      </w:r>
      <w:r>
        <w:rPr>
          <w:sz w:val="28"/>
          <w:szCs w:val="28"/>
        </w:rPr>
        <w:t>-медико-педагогических комиссиях, соблюдения законных прав и интересов детей и их родителей (лиц, их заменяющих);</w:t>
      </w:r>
    </w:p>
    <w:p w14:paraId="2FFFB642" w14:textId="77777777" w:rsidR="009824D2" w:rsidRDefault="009824D2" w:rsidP="009824D2">
      <w:pPr>
        <w:numPr>
          <w:ilvl w:val="1"/>
          <w:numId w:val="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психолого-педагогических консилиумов в образовательных организациях.</w:t>
      </w:r>
    </w:p>
    <w:p w14:paraId="7FFFD4E6" w14:textId="77777777" w:rsidR="009824D2" w:rsidRPr="0031175A" w:rsidRDefault="009824D2" w:rsidP="009824D2">
      <w:pPr>
        <w:numPr>
          <w:ilvl w:val="0"/>
          <w:numId w:val="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возложить на первого заместителя</w:t>
      </w:r>
      <w:r w:rsidRPr="003E453B">
        <w:rPr>
          <w:sz w:val="28"/>
          <w:szCs w:val="28"/>
        </w:rPr>
        <w:t xml:space="preserve"> министра образования Сахалинской области</w:t>
      </w:r>
      <w:r>
        <w:rPr>
          <w:sz w:val="28"/>
          <w:szCs w:val="28"/>
        </w:rPr>
        <w:t xml:space="preserve"> С.А. Мирову.</w:t>
      </w:r>
    </w:p>
    <w:tbl>
      <w:tblPr>
        <w:tblW w:w="9800" w:type="dxa"/>
        <w:tblLayout w:type="fixed"/>
        <w:tblLook w:val="0000" w:firstRow="0" w:lastRow="0" w:firstColumn="0" w:lastColumn="0" w:noHBand="0" w:noVBand="0"/>
      </w:tblPr>
      <w:tblGrid>
        <w:gridCol w:w="5387"/>
        <w:gridCol w:w="4413"/>
      </w:tblGrid>
      <w:tr w:rsidR="009824D2" w:rsidRPr="00BA7F50" w14:paraId="29D0DB7F" w14:textId="77777777" w:rsidTr="00285B80">
        <w:tc>
          <w:tcPr>
            <w:tcW w:w="5387" w:type="dxa"/>
          </w:tcPr>
          <w:p w14:paraId="1497868D" w14:textId="77777777" w:rsidR="009824D2" w:rsidRPr="00BA7F50" w:rsidRDefault="009824D2" w:rsidP="009824D2">
            <w:pPr>
              <w:suppressAutoHyphens/>
              <w:rPr>
                <w:sz w:val="28"/>
                <w:szCs w:val="28"/>
              </w:rPr>
            </w:pPr>
          </w:p>
          <w:p w14:paraId="1411809A" w14:textId="77777777" w:rsidR="009824D2" w:rsidRDefault="009824D2" w:rsidP="009824D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A7F50">
              <w:rPr>
                <w:sz w:val="28"/>
                <w:szCs w:val="28"/>
              </w:rPr>
              <w:t xml:space="preserve">инистр </w:t>
            </w:r>
            <w:r>
              <w:rPr>
                <w:sz w:val="28"/>
                <w:szCs w:val="28"/>
              </w:rPr>
              <w:t>о</w:t>
            </w:r>
            <w:r w:rsidRPr="00BA7F50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14:paraId="7E7F6251" w14:textId="77777777" w:rsidR="009824D2" w:rsidRPr="00BA7F50" w:rsidRDefault="009824D2" w:rsidP="009824D2">
            <w:pPr>
              <w:suppressAutoHyphens/>
              <w:rPr>
                <w:sz w:val="28"/>
                <w:szCs w:val="28"/>
              </w:rPr>
            </w:pPr>
            <w:r w:rsidRPr="00BA7F50">
              <w:rPr>
                <w:sz w:val="28"/>
                <w:szCs w:val="28"/>
              </w:rPr>
              <w:t>Сахалинской области</w:t>
            </w:r>
          </w:p>
        </w:tc>
        <w:tc>
          <w:tcPr>
            <w:tcW w:w="4413" w:type="dxa"/>
            <w:vAlign w:val="bottom"/>
          </w:tcPr>
          <w:p w14:paraId="77EBBD7A" w14:textId="77777777" w:rsidR="009824D2" w:rsidRPr="00BA7F50" w:rsidRDefault="009824D2" w:rsidP="009824D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Мурашова</w:t>
            </w:r>
          </w:p>
        </w:tc>
      </w:tr>
    </w:tbl>
    <w:p w14:paraId="36A713D4" w14:textId="77777777" w:rsidR="009824D2" w:rsidRDefault="009824D2" w:rsidP="009824D2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sectPr w:rsidR="009824D2" w:rsidSect="00370913">
      <w:headerReference w:type="default" r:id="rId11"/>
      <w:footerReference w:type="first" r:id="rId12"/>
      <w:type w:val="continuous"/>
      <w:pgSz w:w="11907" w:h="16840"/>
      <w:pgMar w:top="1134" w:right="1134" w:bottom="1134" w:left="1418" w:header="56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92175" w14:textId="77777777" w:rsidR="00117287" w:rsidRDefault="00117287">
      <w:r>
        <w:separator/>
      </w:r>
    </w:p>
  </w:endnote>
  <w:endnote w:type="continuationSeparator" w:id="0">
    <w:p w14:paraId="00192176" w14:textId="77777777" w:rsidR="00117287" w:rsidRDefault="0011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38C4" w14:textId="614E1D64" w:rsidR="00DB79B0" w:rsidRDefault="00E619AC">
    <w:pPr>
      <w:pStyle w:val="a6"/>
    </w:pPr>
    <w:r>
      <w:rPr>
        <w:rFonts w:cs="Arial"/>
        <w:b/>
        <w:szCs w:val="18"/>
      </w:rPr>
      <w:t>3.12-954-р (п)</w:t>
    </w:r>
    <w:r w:rsidR="00DB79B0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B79B0">
          <w:rPr>
            <w:rFonts w:cs="Arial"/>
            <w:szCs w:val="18"/>
          </w:rPr>
          <w:t xml:space="preserve"> Версия</w:t>
        </w:r>
      </w:sdtContent>
    </w:sdt>
    <w:r w:rsidR="00DB79B0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92173" w14:textId="77777777" w:rsidR="00117287" w:rsidRDefault="00117287">
      <w:r>
        <w:separator/>
      </w:r>
    </w:p>
  </w:footnote>
  <w:footnote w:type="continuationSeparator" w:id="0">
    <w:p w14:paraId="00192174" w14:textId="77777777" w:rsidR="00117287" w:rsidRDefault="0011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92177" w14:textId="3DB6F144" w:rsidR="00992A1A" w:rsidRPr="00875DFC" w:rsidRDefault="00992A1A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C8098B"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14:paraId="00192178" w14:textId="77777777" w:rsidR="00992A1A" w:rsidRDefault="00992A1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0921"/>
    <w:multiLevelType w:val="multilevel"/>
    <w:tmpl w:val="DE32ADC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21048"/>
    <w:rsid w:val="00060D9A"/>
    <w:rsid w:val="0008200E"/>
    <w:rsid w:val="001115A1"/>
    <w:rsid w:val="00117287"/>
    <w:rsid w:val="00136002"/>
    <w:rsid w:val="00144233"/>
    <w:rsid w:val="00172A83"/>
    <w:rsid w:val="00180842"/>
    <w:rsid w:val="001851F8"/>
    <w:rsid w:val="001B05E4"/>
    <w:rsid w:val="001B2544"/>
    <w:rsid w:val="001C4C5D"/>
    <w:rsid w:val="001C7C82"/>
    <w:rsid w:val="00211112"/>
    <w:rsid w:val="00253A82"/>
    <w:rsid w:val="00273BDA"/>
    <w:rsid w:val="002E7AED"/>
    <w:rsid w:val="00323B97"/>
    <w:rsid w:val="00370913"/>
    <w:rsid w:val="00371870"/>
    <w:rsid w:val="003A0BAB"/>
    <w:rsid w:val="003C19C9"/>
    <w:rsid w:val="003D0C5F"/>
    <w:rsid w:val="003E0AD8"/>
    <w:rsid w:val="00432679"/>
    <w:rsid w:val="0043418C"/>
    <w:rsid w:val="0045316F"/>
    <w:rsid w:val="00462F94"/>
    <w:rsid w:val="00494282"/>
    <w:rsid w:val="00497D22"/>
    <w:rsid w:val="004B7A80"/>
    <w:rsid w:val="004D5247"/>
    <w:rsid w:val="004E0127"/>
    <w:rsid w:val="005308CC"/>
    <w:rsid w:val="00534B1B"/>
    <w:rsid w:val="0054483B"/>
    <w:rsid w:val="00560247"/>
    <w:rsid w:val="00574199"/>
    <w:rsid w:val="005A78BC"/>
    <w:rsid w:val="005C066C"/>
    <w:rsid w:val="00630043"/>
    <w:rsid w:val="0065253A"/>
    <w:rsid w:val="00676340"/>
    <w:rsid w:val="006938FE"/>
    <w:rsid w:val="006E01A4"/>
    <w:rsid w:val="00707BB7"/>
    <w:rsid w:val="007105F0"/>
    <w:rsid w:val="00735220"/>
    <w:rsid w:val="007445AC"/>
    <w:rsid w:val="00797901"/>
    <w:rsid w:val="007D7E61"/>
    <w:rsid w:val="00822B40"/>
    <w:rsid w:val="00875DFC"/>
    <w:rsid w:val="008865EB"/>
    <w:rsid w:val="00893140"/>
    <w:rsid w:val="008E1C37"/>
    <w:rsid w:val="00910FA2"/>
    <w:rsid w:val="00926624"/>
    <w:rsid w:val="0092746E"/>
    <w:rsid w:val="00946F1D"/>
    <w:rsid w:val="00962BAF"/>
    <w:rsid w:val="00975BE0"/>
    <w:rsid w:val="009824D2"/>
    <w:rsid w:val="00987461"/>
    <w:rsid w:val="00992A1A"/>
    <w:rsid w:val="00993BD1"/>
    <w:rsid w:val="009D36B9"/>
    <w:rsid w:val="009D7D6A"/>
    <w:rsid w:val="009E6A03"/>
    <w:rsid w:val="00A03F32"/>
    <w:rsid w:val="00A42A24"/>
    <w:rsid w:val="00A831E8"/>
    <w:rsid w:val="00AD72EB"/>
    <w:rsid w:val="00B439F1"/>
    <w:rsid w:val="00B4445A"/>
    <w:rsid w:val="00B51234"/>
    <w:rsid w:val="00B52679"/>
    <w:rsid w:val="00B53105"/>
    <w:rsid w:val="00B5399A"/>
    <w:rsid w:val="00B66591"/>
    <w:rsid w:val="00B70012"/>
    <w:rsid w:val="00BC6127"/>
    <w:rsid w:val="00C34AA0"/>
    <w:rsid w:val="00C436B3"/>
    <w:rsid w:val="00C474ED"/>
    <w:rsid w:val="00C8098B"/>
    <w:rsid w:val="00CB1030"/>
    <w:rsid w:val="00CB24BB"/>
    <w:rsid w:val="00CD41F8"/>
    <w:rsid w:val="00D209F9"/>
    <w:rsid w:val="00D231D4"/>
    <w:rsid w:val="00DA0FFE"/>
    <w:rsid w:val="00DA5685"/>
    <w:rsid w:val="00DB2860"/>
    <w:rsid w:val="00DB79B0"/>
    <w:rsid w:val="00DC2026"/>
    <w:rsid w:val="00DC39BF"/>
    <w:rsid w:val="00DD7E83"/>
    <w:rsid w:val="00E1294A"/>
    <w:rsid w:val="00E155C4"/>
    <w:rsid w:val="00E5269D"/>
    <w:rsid w:val="00E619AC"/>
    <w:rsid w:val="00E72823"/>
    <w:rsid w:val="00E7765D"/>
    <w:rsid w:val="00E9515B"/>
    <w:rsid w:val="00E96D16"/>
    <w:rsid w:val="00EB1B03"/>
    <w:rsid w:val="00EB4023"/>
    <w:rsid w:val="00EB5EE4"/>
    <w:rsid w:val="00EC0B36"/>
    <w:rsid w:val="00ED21DC"/>
    <w:rsid w:val="00ED6AD7"/>
    <w:rsid w:val="00EF0E44"/>
    <w:rsid w:val="00F47F2B"/>
    <w:rsid w:val="00F56132"/>
    <w:rsid w:val="00F6121C"/>
    <w:rsid w:val="00F96BD6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92159"/>
  <w14:defaultImageDpi w14:val="0"/>
  <w15:docId w15:val="{7925E0D5-43DF-4737-A0FC-6A87BFF1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9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5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B665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619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124-06</RubricIndex>
    <ObjectTypeId xmlns="D7192FFF-C2B2-4F10-B7A4-C791C93B1729">2</ObjectTypeId>
    <DocGroupLink xmlns="D7192FFF-C2B2-4F10-B7A4-C791C93B1729">1413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C7A95-C78F-4942-BBCE-6508301A9404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00ae519a-a787-4cb6-a9f3-e0d2ce624f96"/>
    <ds:schemaRef ds:uri="http://schemas.microsoft.com/sharepoint/v3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D274B0AB-FF2D-4EBD-B67E-DFD6200BD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A4CA5-A2FD-438A-BAB9-8F2A111A8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 Министерство образования СО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 Министерство образования СО</dc:title>
  <dc:creator>Жуланов Антон</dc:creator>
  <cp:lastModifiedBy>Чистякова Людмила Юрьевна</cp:lastModifiedBy>
  <cp:revision>21</cp:revision>
  <cp:lastPrinted>2008-03-12T22:54:00Z</cp:lastPrinted>
  <dcterms:created xsi:type="dcterms:W3CDTF">2014-08-17T22:54:00Z</dcterms:created>
  <dcterms:modified xsi:type="dcterms:W3CDTF">2018-08-16T23:10:00Z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